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CBDC" w14:textId="3560E61F" w:rsidR="00807DAA" w:rsidRDefault="00A1037B" w:rsidP="00A1037B">
      <w:pPr>
        <w:ind w:left="142"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«Книга </w:t>
      </w:r>
      <w:proofErr w:type="spellStart"/>
      <w:r>
        <w:rPr>
          <w:b/>
          <w:bCs/>
          <w:sz w:val="22"/>
          <w:szCs w:val="22"/>
        </w:rPr>
        <w:t>Сибавейхи</w:t>
      </w:r>
      <w:proofErr w:type="spellEnd"/>
      <w:r>
        <w:rPr>
          <w:b/>
          <w:bCs/>
          <w:sz w:val="22"/>
          <w:szCs w:val="22"/>
        </w:rPr>
        <w:t>»</w:t>
      </w:r>
    </w:p>
    <w:p w14:paraId="6168F80B" w14:textId="77777777" w:rsidR="00A1037B" w:rsidRPr="00A1037B" w:rsidRDefault="00A1037B" w:rsidP="00A1037B">
      <w:pPr>
        <w:ind w:left="142" w:hanging="142"/>
        <w:rPr>
          <w:b/>
          <w:szCs w:val="22"/>
        </w:rPr>
      </w:pPr>
    </w:p>
    <w:p w14:paraId="3759FB68" w14:textId="02F714BC" w:rsidR="00A1037B" w:rsidRPr="00BD0A7B" w:rsidRDefault="003B6F8D" w:rsidP="00A1037B">
      <w:pPr>
        <w:contextualSpacing/>
        <w:rPr>
          <w:bCs/>
          <w:szCs w:val="22"/>
          <w:lang w:bidi="fa-IR"/>
        </w:rPr>
      </w:pPr>
      <w:proofErr w:type="spellStart"/>
      <w:r>
        <w:rPr>
          <w:bCs/>
          <w:szCs w:val="22"/>
          <w:lang w:bidi="fa-IR"/>
        </w:rPr>
        <w:t>Иснад</w:t>
      </w:r>
      <w:proofErr w:type="spellEnd"/>
    </w:p>
    <w:p w14:paraId="120EA18C" w14:textId="77777777" w:rsidR="00A1037B" w:rsidRDefault="00A1037B" w:rsidP="00A1037B">
      <w:pPr>
        <w:contextualSpacing/>
        <w:jc w:val="center"/>
        <w:rPr>
          <w:b/>
          <w:szCs w:val="22"/>
          <w:lang w:bidi="fa-IR"/>
        </w:rPr>
      </w:pPr>
    </w:p>
    <w:p w14:paraId="56582664" w14:textId="77777777" w:rsidR="00A1037B" w:rsidRDefault="00A1037B" w:rsidP="00A1037B">
      <w:pPr>
        <w:contextualSpacing/>
        <w:jc w:val="center"/>
        <w:rPr>
          <w:b/>
          <w:szCs w:val="22"/>
          <w:lang w:bidi="fa-IR"/>
        </w:rPr>
      </w:pPr>
    </w:p>
    <w:p w14:paraId="0EC59C74" w14:textId="77777777" w:rsidR="00A1037B" w:rsidRPr="008905F4" w:rsidRDefault="00A1037B" w:rsidP="00A1037B">
      <w:pPr>
        <w:contextualSpacing/>
        <w:jc w:val="center"/>
        <w:rPr>
          <w:sz w:val="22"/>
          <w:szCs w:val="22"/>
        </w:rPr>
      </w:pPr>
      <w:r w:rsidRPr="001923A4">
        <w:rPr>
          <w:noProof/>
          <w:sz w:val="22"/>
          <w:szCs w:val="22"/>
        </w:rPr>
        <w:drawing>
          <wp:inline distT="0" distB="0" distL="0" distR="0" wp14:anchorId="7767A1EA" wp14:editId="5DBB76C2">
            <wp:extent cx="3817620" cy="21494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FC49D" w14:textId="77777777" w:rsidR="00A1037B" w:rsidRDefault="00A1037B" w:rsidP="00A1037B">
      <w:pPr>
        <w:rPr>
          <w:rFonts w:ascii="Arial" w:hAnsi="Arial" w:cs="Arial"/>
          <w:color w:val="000000"/>
          <w:sz w:val="22"/>
          <w:szCs w:val="22"/>
        </w:rPr>
      </w:pPr>
    </w:p>
    <w:p w14:paraId="4DF696E6" w14:textId="77777777" w:rsidR="00A1037B" w:rsidRDefault="00A1037B" w:rsidP="00A1037B">
      <w:pPr>
        <w:rPr>
          <w:rFonts w:ascii="Arial" w:hAnsi="Arial" w:cs="Arial"/>
          <w:color w:val="000000"/>
          <w:sz w:val="22"/>
          <w:szCs w:val="22"/>
        </w:rPr>
      </w:pPr>
    </w:p>
    <w:p w14:paraId="0807C38F" w14:textId="77777777" w:rsidR="00A1037B" w:rsidRDefault="00A1037B" w:rsidP="00A1037B">
      <w:pPr>
        <w:rPr>
          <w:color w:val="000000"/>
          <w:sz w:val="20"/>
          <w:szCs w:val="20"/>
        </w:rPr>
      </w:pPr>
      <w:r w:rsidRPr="00560D11">
        <w:rPr>
          <w:color w:val="000000"/>
          <w:sz w:val="20"/>
          <w:szCs w:val="20"/>
        </w:rPr>
        <w:t xml:space="preserve">Комментарий: </w:t>
      </w:r>
    </w:p>
    <w:p w14:paraId="2CE5FBCC" w14:textId="77777777" w:rsidR="00A1037B" w:rsidRDefault="00A1037B" w:rsidP="00A1037B">
      <w:pPr>
        <w:rPr>
          <w:color w:val="000000"/>
          <w:sz w:val="20"/>
          <w:szCs w:val="20"/>
        </w:rPr>
      </w:pPr>
    </w:p>
    <w:p w14:paraId="27ED029B" w14:textId="4C830FAA" w:rsidR="00807DAA" w:rsidRPr="003B6F8D" w:rsidRDefault="00A1037B" w:rsidP="003B6F8D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з</w:t>
      </w:r>
      <w:r w:rsidRPr="00560D11">
        <w:rPr>
          <w:color w:val="000000"/>
          <w:sz w:val="20"/>
          <w:szCs w:val="20"/>
        </w:rPr>
        <w:t>еленым</w:t>
      </w:r>
      <w:r>
        <w:rPr>
          <w:color w:val="000000"/>
          <w:sz w:val="20"/>
          <w:szCs w:val="20"/>
        </w:rPr>
        <w:t xml:space="preserve"> цветом</w:t>
      </w:r>
      <w:r w:rsidRPr="00560D11">
        <w:rPr>
          <w:color w:val="000000"/>
          <w:sz w:val="20"/>
          <w:szCs w:val="20"/>
        </w:rPr>
        <w:t xml:space="preserve"> обозначена цепочка передатчиков рукописей под номерами 65, 141, 140; синим - рукопис</w:t>
      </w:r>
      <w:r>
        <w:rPr>
          <w:color w:val="000000"/>
          <w:sz w:val="20"/>
          <w:szCs w:val="20"/>
        </w:rPr>
        <w:t>и</w:t>
      </w:r>
      <w:r w:rsidRPr="00560D11">
        <w:rPr>
          <w:color w:val="000000"/>
          <w:sz w:val="20"/>
          <w:szCs w:val="20"/>
        </w:rPr>
        <w:t xml:space="preserve"> под номером 139; не обозначены цветом важные, но не главные передатчики знания, содержащегося в “Книге”. Кроме того, в тексте </w:t>
      </w:r>
      <w:proofErr w:type="spellStart"/>
      <w:r w:rsidRPr="00560D11">
        <w:rPr>
          <w:color w:val="000000"/>
          <w:sz w:val="20"/>
          <w:szCs w:val="20"/>
        </w:rPr>
        <w:t>иснада</w:t>
      </w:r>
      <w:proofErr w:type="spellEnd"/>
      <w:r w:rsidRPr="00560D11">
        <w:rPr>
          <w:color w:val="000000"/>
          <w:sz w:val="20"/>
          <w:szCs w:val="20"/>
        </w:rPr>
        <w:t xml:space="preserve"> есть имена, которые никак не отражены в данном древе передатчиков, потому что их непосредственная или опосредованная (через других передатчиков) связь с </w:t>
      </w:r>
      <w:proofErr w:type="spellStart"/>
      <w:r w:rsidRPr="00560D11">
        <w:rPr>
          <w:color w:val="000000"/>
          <w:sz w:val="20"/>
          <w:szCs w:val="20"/>
        </w:rPr>
        <w:t>Сибавейхи</w:t>
      </w:r>
      <w:proofErr w:type="spellEnd"/>
      <w:r>
        <w:rPr>
          <w:color w:val="000000"/>
          <w:sz w:val="20"/>
          <w:szCs w:val="20"/>
        </w:rPr>
        <w:t xml:space="preserve"> </w:t>
      </w:r>
      <w:r w:rsidRPr="00560D11">
        <w:rPr>
          <w:color w:val="000000"/>
          <w:sz w:val="20"/>
          <w:szCs w:val="20"/>
        </w:rPr>
        <w:t xml:space="preserve">в тексте </w:t>
      </w:r>
      <w:r>
        <w:rPr>
          <w:color w:val="000000"/>
          <w:sz w:val="20"/>
          <w:szCs w:val="20"/>
        </w:rPr>
        <w:t>вводной части</w:t>
      </w:r>
      <w:r w:rsidRPr="00560D11">
        <w:rPr>
          <w:color w:val="000000"/>
          <w:sz w:val="20"/>
          <w:szCs w:val="20"/>
        </w:rPr>
        <w:t xml:space="preserve"> никак не отражена. Таким образом, в данной схеме отображены имена только тех грамматистов, чье знание, согласно тексту </w:t>
      </w:r>
      <w:r>
        <w:rPr>
          <w:color w:val="000000"/>
          <w:sz w:val="20"/>
          <w:szCs w:val="20"/>
        </w:rPr>
        <w:t>вводной части</w:t>
      </w:r>
      <w:r w:rsidRPr="00560D11">
        <w:rPr>
          <w:color w:val="000000"/>
          <w:sz w:val="20"/>
          <w:szCs w:val="20"/>
        </w:rPr>
        <w:t xml:space="preserve">, восходит к </w:t>
      </w:r>
      <w:proofErr w:type="spellStart"/>
      <w:r w:rsidRPr="00560D11">
        <w:rPr>
          <w:color w:val="000000"/>
          <w:sz w:val="20"/>
          <w:szCs w:val="20"/>
        </w:rPr>
        <w:t>Сибавейхи</w:t>
      </w:r>
      <w:proofErr w:type="spellEnd"/>
      <w:r w:rsidRPr="00560D11">
        <w:rPr>
          <w:color w:val="000000"/>
          <w:sz w:val="20"/>
          <w:szCs w:val="20"/>
        </w:rPr>
        <w:t xml:space="preserve">. </w:t>
      </w:r>
    </w:p>
    <w:p w14:paraId="4A89C634" w14:textId="77777777" w:rsidR="00807DAA" w:rsidRPr="00A1037B" w:rsidRDefault="00807DAA" w:rsidP="00807DAA">
      <w:pPr>
        <w:contextualSpacing/>
        <w:jc w:val="center"/>
        <w:rPr>
          <w:b/>
          <w:szCs w:val="22"/>
          <w:lang w:bidi="fa-IR"/>
        </w:rPr>
      </w:pPr>
    </w:p>
    <w:p w14:paraId="5BD5C1D7" w14:textId="77777777" w:rsidR="00807DAA" w:rsidRPr="00A1037B" w:rsidRDefault="00807DAA" w:rsidP="00807DAA">
      <w:pPr>
        <w:contextualSpacing/>
        <w:rPr>
          <w:b/>
          <w:szCs w:val="22"/>
          <w:lang w:bidi="fa-IR"/>
        </w:rPr>
      </w:pPr>
    </w:p>
    <w:p w14:paraId="327A4D5E" w14:textId="77777777" w:rsidR="00807DAA" w:rsidRPr="00A1037B" w:rsidRDefault="00807DAA" w:rsidP="00807DAA">
      <w:pPr>
        <w:contextualSpacing/>
        <w:rPr>
          <w:b/>
          <w:szCs w:val="22"/>
          <w:lang w:bidi="fa-IR"/>
        </w:rPr>
      </w:pPr>
    </w:p>
    <w:p w14:paraId="18F6D715" w14:textId="77777777" w:rsidR="00807DAA" w:rsidRPr="00A1037B" w:rsidRDefault="00807DAA" w:rsidP="00807DAA">
      <w:pPr>
        <w:contextualSpacing/>
        <w:rPr>
          <w:b/>
          <w:szCs w:val="22"/>
          <w:lang w:bidi="fa-IR"/>
        </w:rPr>
      </w:pPr>
    </w:p>
    <w:p w14:paraId="50A6027D" w14:textId="77777777" w:rsidR="00807DAA" w:rsidRPr="00A1037B" w:rsidRDefault="00807DAA" w:rsidP="00807DAA">
      <w:pPr>
        <w:contextualSpacing/>
        <w:rPr>
          <w:b/>
          <w:szCs w:val="22"/>
          <w:lang w:bidi="fa-IR"/>
        </w:rPr>
      </w:pPr>
    </w:p>
    <w:p w14:paraId="0BBA68A7" w14:textId="77777777" w:rsidR="00807DAA" w:rsidRPr="00A1037B" w:rsidRDefault="00807DAA" w:rsidP="00807DAA">
      <w:pPr>
        <w:contextualSpacing/>
        <w:rPr>
          <w:b/>
          <w:szCs w:val="22"/>
          <w:lang w:bidi="fa-IR"/>
        </w:rPr>
      </w:pPr>
    </w:p>
    <w:p w14:paraId="094D9016" w14:textId="77777777" w:rsidR="00807DAA" w:rsidRPr="00A1037B" w:rsidRDefault="00807DAA" w:rsidP="00807DAA">
      <w:pPr>
        <w:contextualSpacing/>
        <w:rPr>
          <w:b/>
          <w:szCs w:val="22"/>
          <w:lang w:bidi="fa-IR"/>
        </w:rPr>
      </w:pPr>
    </w:p>
    <w:p w14:paraId="2DF51651" w14:textId="77777777" w:rsidR="00800736" w:rsidRPr="00A1037B" w:rsidRDefault="00800736"/>
    <w:sectPr w:rsidR="00800736" w:rsidRPr="00A1037B" w:rsidSect="00A33967">
      <w:footerReference w:type="even" r:id="rId5"/>
      <w:footerReference w:type="default" r:id="rId6"/>
      <w:pgSz w:w="8390" w:h="11340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A220A" w14:textId="77777777" w:rsidR="001923A4" w:rsidRDefault="003B6F8D" w:rsidP="00981414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end"/>
    </w:r>
  </w:p>
  <w:p w14:paraId="2A58C921" w14:textId="77777777" w:rsidR="001923A4" w:rsidRDefault="003B6F8D" w:rsidP="001923A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5647" w14:textId="77777777" w:rsidR="001923A4" w:rsidRDefault="003B6F8D" w:rsidP="00981414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00CF90" w14:textId="77777777" w:rsidR="001923A4" w:rsidRDefault="003B6F8D" w:rsidP="001923A4">
    <w:pPr>
      <w:pStyle w:val="Footer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AA"/>
    <w:rsid w:val="003B6F8D"/>
    <w:rsid w:val="00800736"/>
    <w:rsid w:val="00807DAA"/>
    <w:rsid w:val="00823ABC"/>
    <w:rsid w:val="00A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F2368D"/>
  <w15:chartTrackingRefBased/>
  <w15:docId w15:val="{7AE96802-FCA2-264C-A1A6-B80A70F2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DAA"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7DA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AA"/>
    <w:rPr>
      <w:rFonts w:ascii="Times New Roman" w:eastAsia="Times New Roman" w:hAnsi="Times New Roman" w:cs="Times New Roman"/>
      <w:lang w:val="ru-RU"/>
    </w:rPr>
  </w:style>
  <w:style w:type="character" w:styleId="PageNumber">
    <w:name w:val="page number"/>
    <w:uiPriority w:val="99"/>
    <w:semiHidden/>
    <w:unhideWhenUsed/>
    <w:rsid w:val="0080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Chuprygina</dc:creator>
  <cp:keywords/>
  <dc:description/>
  <cp:lastModifiedBy>Larisa Chuprygina</cp:lastModifiedBy>
  <cp:revision>3</cp:revision>
  <dcterms:created xsi:type="dcterms:W3CDTF">2020-04-05T15:33:00Z</dcterms:created>
  <dcterms:modified xsi:type="dcterms:W3CDTF">2020-04-05T15:34:00Z</dcterms:modified>
</cp:coreProperties>
</file>